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990E" w14:textId="77777777" w:rsidR="00613199" w:rsidRDefault="00613199" w:rsidP="00613199">
      <w:pPr>
        <w:jc w:val="center"/>
        <w:rPr>
          <w:b/>
          <w:sz w:val="28"/>
        </w:rPr>
      </w:pPr>
      <w:r w:rsidRPr="00B67C34">
        <w:rPr>
          <w:rFonts w:hint="eastAsia"/>
          <w:b/>
          <w:sz w:val="28"/>
        </w:rPr>
        <w:t>日本結核・非結核性抗酸菌症学会</w:t>
      </w:r>
      <w:r>
        <w:rPr>
          <w:rFonts w:hint="eastAsia"/>
          <w:b/>
          <w:sz w:val="28"/>
        </w:rPr>
        <w:t>の</w:t>
      </w:r>
      <w:r w:rsidRPr="00B67C34">
        <w:rPr>
          <w:rFonts w:hint="eastAsia"/>
          <w:b/>
          <w:sz w:val="28"/>
        </w:rPr>
        <w:t>SNS利活用</w:t>
      </w:r>
      <w:r>
        <w:rPr>
          <w:rFonts w:hint="eastAsia"/>
          <w:b/>
          <w:sz w:val="28"/>
        </w:rPr>
        <w:t>について</w:t>
      </w:r>
    </w:p>
    <w:p w14:paraId="0C9970E2" w14:textId="77777777" w:rsidR="00613199" w:rsidRPr="00B67C34" w:rsidRDefault="00613199" w:rsidP="00613199">
      <w:pPr>
        <w:jc w:val="center"/>
        <w:rPr>
          <w:rFonts w:hint="eastAsia"/>
          <w:b/>
          <w:sz w:val="28"/>
        </w:rPr>
      </w:pPr>
    </w:p>
    <w:p w14:paraId="1A197A24" w14:textId="77777777" w:rsidR="00613199" w:rsidRDefault="00613199" w:rsidP="00613199">
      <w:pPr>
        <w:jc w:val="right"/>
      </w:pPr>
      <w:r>
        <w:rPr>
          <w:rFonts w:hint="eastAsia"/>
        </w:rPr>
        <w:t>日本結核・非結核性抗酸菌症学会</w:t>
      </w:r>
    </w:p>
    <w:p w14:paraId="5E6F7890" w14:textId="7FD5DB49" w:rsidR="00613199" w:rsidRDefault="00613199" w:rsidP="00613199">
      <w:pPr>
        <w:jc w:val="right"/>
        <w:rPr>
          <w:b/>
          <w:bCs/>
        </w:rPr>
      </w:pPr>
      <w:r>
        <w:rPr>
          <w:rFonts w:hint="eastAsia"/>
        </w:rPr>
        <w:t>理事長：礒部　威</w:t>
      </w:r>
    </w:p>
    <w:p w14:paraId="75712312" w14:textId="4A4A718F" w:rsidR="00613199" w:rsidRPr="008F0F77" w:rsidRDefault="00613199" w:rsidP="00613199">
      <w:pPr>
        <w:jc w:val="right"/>
      </w:pPr>
      <w:r w:rsidRPr="008F0F77">
        <w:rPr>
          <w:rFonts w:hint="eastAsia"/>
        </w:rPr>
        <w:t>広報・ホームページ委員会　委員長：松本</w:t>
      </w:r>
      <w:r>
        <w:rPr>
          <w:rFonts w:hint="eastAsia"/>
        </w:rPr>
        <w:t xml:space="preserve">　</w:t>
      </w:r>
      <w:r w:rsidRPr="008F0F77">
        <w:rPr>
          <w:rFonts w:hint="eastAsia"/>
        </w:rPr>
        <w:t>智成</w:t>
      </w:r>
    </w:p>
    <w:p w14:paraId="105B65EC" w14:textId="24F36679" w:rsidR="00613199" w:rsidRDefault="00613199" w:rsidP="00613199">
      <w:pPr>
        <w:jc w:val="right"/>
        <w:rPr>
          <w:rFonts w:hint="eastAsia"/>
        </w:rPr>
      </w:pPr>
      <w:r w:rsidRPr="008F0F77">
        <w:t>情報通信技術（ICT）活用 WG　委員長：小林　哲</w:t>
      </w:r>
    </w:p>
    <w:p w14:paraId="20358285" w14:textId="77777777" w:rsidR="00613199" w:rsidRPr="008F0F77" w:rsidRDefault="00613199" w:rsidP="00613199">
      <w:pPr>
        <w:jc w:val="right"/>
        <w:rPr>
          <w:rFonts w:hint="eastAsia"/>
        </w:rPr>
      </w:pPr>
    </w:p>
    <w:p w14:paraId="05AB4C24" w14:textId="4C4E5682" w:rsidR="00613199" w:rsidRPr="00613199" w:rsidRDefault="00613199" w:rsidP="00613199">
      <w:pPr>
        <w:rPr>
          <w:rFonts w:hint="eastAsia"/>
        </w:rPr>
      </w:pPr>
    </w:p>
    <w:p w14:paraId="4D66C0A1" w14:textId="77777777" w:rsidR="00613199" w:rsidRDefault="00613199" w:rsidP="00613199">
      <w:r w:rsidRPr="00E503B8">
        <w:rPr>
          <w:rFonts w:hint="eastAsia"/>
        </w:rPr>
        <w:t>近年</w:t>
      </w:r>
      <w:r>
        <w:rPr>
          <w:rFonts w:hint="eastAsia"/>
        </w:rPr>
        <w:t>、</w:t>
      </w:r>
      <w:r w:rsidRPr="00E503B8">
        <w:rPr>
          <w:rFonts w:hint="eastAsia"/>
        </w:rPr>
        <w:t>インターネット</w:t>
      </w:r>
      <w:r>
        <w:rPr>
          <w:rFonts w:hint="eastAsia"/>
        </w:rPr>
        <w:t>、ソーシャルネットワーキングサービス</w:t>
      </w:r>
      <w:r w:rsidRPr="00E503B8">
        <w:rPr>
          <w:rFonts w:hint="eastAsia"/>
        </w:rPr>
        <w:t>（Social Network Service: SNS</w:t>
      </w:r>
      <w:r>
        <w:rPr>
          <w:rFonts w:hint="eastAsia"/>
        </w:rPr>
        <w:t>）、人工知能（AI）ツールが</w:t>
      </w:r>
      <w:r w:rsidRPr="00E503B8">
        <w:rPr>
          <w:rFonts w:hint="eastAsia"/>
        </w:rPr>
        <w:t>普及</w:t>
      </w:r>
      <w:r>
        <w:rPr>
          <w:rFonts w:hint="eastAsia"/>
        </w:rPr>
        <w:t>し</w:t>
      </w:r>
      <w:r w:rsidRPr="00E503B8">
        <w:rPr>
          <w:rFonts w:hint="eastAsia"/>
        </w:rPr>
        <w:t>、</w:t>
      </w:r>
      <w:r>
        <w:rPr>
          <w:rFonts w:hint="eastAsia"/>
        </w:rPr>
        <w:t>直接社会に向けて情報を発信するプラットフォームが増えております。</w:t>
      </w:r>
    </w:p>
    <w:p w14:paraId="79F8C1F7" w14:textId="77777777" w:rsidR="00613199" w:rsidRDefault="00613199" w:rsidP="00613199"/>
    <w:p w14:paraId="57362CFF" w14:textId="77777777" w:rsidR="00613199" w:rsidRDefault="00613199" w:rsidP="00613199">
      <w:r>
        <w:rPr>
          <w:rFonts w:hint="eastAsia"/>
        </w:rPr>
        <w:t>日本結核・非結核性抗酸菌症学会が刊行する、各種指針やガイドラインの啓発および本学会が果たす役割を一般の方々および会員の皆様に広く知っていただくため、以下のSNSの利活用を推進することといたしました。</w:t>
      </w:r>
    </w:p>
    <w:p w14:paraId="54690DAC" w14:textId="77777777" w:rsidR="00613199" w:rsidRPr="005E0888" w:rsidRDefault="00613199" w:rsidP="00613199">
      <w:pPr>
        <w:rPr>
          <w:rFonts w:hint="eastAsia"/>
          <w:b/>
          <w:bCs/>
        </w:rPr>
      </w:pPr>
    </w:p>
    <w:p w14:paraId="5D3E73EC" w14:textId="77777777" w:rsidR="00613199" w:rsidRDefault="00613199" w:rsidP="00613199">
      <w:pPr>
        <w:rPr>
          <w:b/>
          <w:bCs/>
        </w:rPr>
      </w:pPr>
      <w:r>
        <w:rPr>
          <w:rFonts w:hint="eastAsia"/>
          <w:b/>
          <w:bCs/>
        </w:rPr>
        <w:t>■X公式アカウント</w:t>
      </w:r>
    </w:p>
    <w:p w14:paraId="3FF208EA" w14:textId="28AEFC89" w:rsidR="00613199" w:rsidRPr="008F0F77" w:rsidRDefault="00613199" w:rsidP="00613199">
      <w:pPr>
        <w:rPr>
          <w:rFonts w:hint="eastAsia"/>
        </w:rPr>
      </w:pPr>
      <w:r w:rsidRPr="008F0F77">
        <w:rPr>
          <w:rFonts w:hint="eastAsia"/>
        </w:rPr>
        <w:t>アカウント名：</w:t>
      </w:r>
      <w:r w:rsidRPr="008F0F77">
        <w:t>kekkakuJSTB</w:t>
      </w:r>
    </w:p>
    <w:p w14:paraId="434CCD3A" w14:textId="77777777" w:rsidR="00613199" w:rsidRPr="008F0F77" w:rsidRDefault="00613199" w:rsidP="00613199">
      <w:r w:rsidRPr="008F0F77">
        <w:rPr>
          <w:rFonts w:hint="eastAsia"/>
        </w:rPr>
        <w:t>URL：</w:t>
      </w:r>
      <w:r w:rsidRPr="008F0F77">
        <w:t>https://twitter.com/kekkakuJSTB</w:t>
      </w:r>
    </w:p>
    <w:p w14:paraId="746A0A33" w14:textId="77777777" w:rsidR="00613199" w:rsidRDefault="00613199" w:rsidP="00613199">
      <w:pPr>
        <w:rPr>
          <w:b/>
          <w:bCs/>
        </w:rPr>
      </w:pPr>
    </w:p>
    <w:p w14:paraId="23164875" w14:textId="77777777" w:rsidR="00613199" w:rsidRDefault="00613199" w:rsidP="00613199">
      <w:pPr>
        <w:rPr>
          <w:b/>
          <w:bCs/>
        </w:rPr>
      </w:pPr>
      <w:r>
        <w:rPr>
          <w:rFonts w:hint="eastAsia"/>
          <w:b/>
          <w:bCs/>
        </w:rPr>
        <w:t>■Facebook公式アカウント</w:t>
      </w:r>
    </w:p>
    <w:p w14:paraId="28E662C8" w14:textId="77777777" w:rsidR="00613199" w:rsidRPr="008F0F77" w:rsidRDefault="00613199" w:rsidP="00613199">
      <w:r w:rsidRPr="008F0F77">
        <w:rPr>
          <w:rFonts w:hint="eastAsia"/>
        </w:rPr>
        <w:t>アカウント名：k</w:t>
      </w:r>
      <w:r w:rsidRPr="008F0F77">
        <w:t>ekkakuJSTB</w:t>
      </w:r>
    </w:p>
    <w:p w14:paraId="296867ED" w14:textId="5C1ADFAC" w:rsidR="00613199" w:rsidRPr="008F0F77" w:rsidRDefault="00613199" w:rsidP="00613199">
      <w:pPr>
        <w:rPr>
          <w:rFonts w:hint="eastAsia"/>
        </w:rPr>
      </w:pPr>
      <w:r w:rsidRPr="008F0F77">
        <w:rPr>
          <w:rFonts w:hint="eastAsia"/>
        </w:rPr>
        <w:t>URL：</w:t>
      </w:r>
      <w:r w:rsidRPr="008F0F77">
        <w:t>https://www.facebook.com/kekkakuJSTB</w:t>
      </w:r>
    </w:p>
    <w:p w14:paraId="2567BDB3" w14:textId="77777777" w:rsidR="00613199" w:rsidRDefault="00613199" w:rsidP="00613199">
      <w:pPr>
        <w:rPr>
          <w:b/>
          <w:bCs/>
        </w:rPr>
      </w:pPr>
    </w:p>
    <w:p w14:paraId="17E54443" w14:textId="77777777" w:rsidR="00613199" w:rsidRDefault="00613199" w:rsidP="00613199">
      <w:pPr>
        <w:rPr>
          <w:b/>
          <w:bCs/>
        </w:rPr>
      </w:pPr>
      <w:r>
        <w:rPr>
          <w:rFonts w:hint="eastAsia"/>
          <w:b/>
          <w:bCs/>
        </w:rPr>
        <w:t>■Instagram公式アカウント</w:t>
      </w:r>
    </w:p>
    <w:p w14:paraId="517875B6" w14:textId="77777777" w:rsidR="00613199" w:rsidRPr="008F0F77" w:rsidRDefault="00613199" w:rsidP="00613199">
      <w:r w:rsidRPr="008F0F77">
        <w:rPr>
          <w:rFonts w:hint="eastAsia"/>
        </w:rPr>
        <w:t>アカウント名：k</w:t>
      </w:r>
      <w:r w:rsidRPr="008F0F77">
        <w:t>ekkakujstb</w:t>
      </w:r>
    </w:p>
    <w:p w14:paraId="1548A9E0" w14:textId="77777777" w:rsidR="00613199" w:rsidRPr="008F0F77" w:rsidRDefault="00613199" w:rsidP="00613199">
      <w:r w:rsidRPr="008F0F77">
        <w:rPr>
          <w:rFonts w:hint="eastAsia"/>
        </w:rPr>
        <w:t>URL：</w:t>
      </w:r>
      <w:r w:rsidRPr="008F0F77">
        <w:t>https://www.instagram.com/kekkakujstb</w:t>
      </w:r>
    </w:p>
    <w:p w14:paraId="1FA9B94A" w14:textId="77777777" w:rsidR="00613199" w:rsidRDefault="00613199" w:rsidP="00613199">
      <w:pPr>
        <w:rPr>
          <w:b/>
          <w:bCs/>
        </w:rPr>
      </w:pPr>
    </w:p>
    <w:p w14:paraId="4D36073A" w14:textId="77777777" w:rsidR="00613199" w:rsidRPr="005E0888" w:rsidRDefault="00613199" w:rsidP="00613199">
      <w:r w:rsidRPr="005E0888">
        <w:rPr>
          <w:rFonts w:hint="eastAsia"/>
        </w:rPr>
        <w:t>ソーシャルメディアを活用するにあたり、法令</w:t>
      </w:r>
      <w:r>
        <w:rPr>
          <w:rFonts w:hint="eastAsia"/>
        </w:rPr>
        <w:t>および</w:t>
      </w:r>
      <w:r w:rsidRPr="005E0888">
        <w:rPr>
          <w:rFonts w:hint="eastAsia"/>
        </w:rPr>
        <w:t xml:space="preserve">日本結核・非結核性抗酸菌症学会　</w:t>
      </w:r>
      <w:r w:rsidRPr="005E0888">
        <w:t>SNS利活用指針</w:t>
      </w:r>
      <w:r w:rsidRPr="005E0888">
        <w:rPr>
          <w:rFonts w:hint="eastAsia"/>
        </w:rPr>
        <w:t>を遵守し、社会常識から逸脱した言動がないよう情報発信を行います。</w:t>
      </w:r>
    </w:p>
    <w:p w14:paraId="2CC01084" w14:textId="77777777" w:rsidR="00613199" w:rsidRDefault="00613199" w:rsidP="00613199"/>
    <w:p w14:paraId="5F4666A0" w14:textId="77777777" w:rsidR="00613199" w:rsidRPr="005E0888" w:rsidRDefault="00613199" w:rsidP="00613199">
      <w:r w:rsidRPr="005E0888">
        <w:rPr>
          <w:rFonts w:hint="eastAsia"/>
        </w:rPr>
        <w:t>アカウントが発信する情報は、必ずしも当</w:t>
      </w:r>
      <w:r>
        <w:rPr>
          <w:rFonts w:hint="eastAsia"/>
        </w:rPr>
        <w:t>学会</w:t>
      </w:r>
      <w:r w:rsidRPr="005E0888">
        <w:rPr>
          <w:rFonts w:hint="eastAsia"/>
        </w:rPr>
        <w:t>の公式発表・見解をあらわすものではありません。公式な発表・見解の発信は、</w:t>
      </w:r>
      <w:r>
        <w:rPr>
          <w:rFonts w:hint="eastAsia"/>
        </w:rPr>
        <w:t>学会ホームページ</w:t>
      </w:r>
      <w:r w:rsidRPr="005E0888">
        <w:rPr>
          <w:rFonts w:hint="eastAsia"/>
        </w:rPr>
        <w:t>など</w:t>
      </w:r>
      <w:r>
        <w:rPr>
          <w:rFonts w:hint="eastAsia"/>
        </w:rPr>
        <w:t>を通じて行われます。</w:t>
      </w:r>
    </w:p>
    <w:p w14:paraId="09C8F201" w14:textId="77777777" w:rsidR="00046055" w:rsidRDefault="00046055"/>
    <w:p w14:paraId="2E0986B7" w14:textId="16A1FEF6" w:rsidR="00613199" w:rsidRPr="00613199" w:rsidRDefault="00613199" w:rsidP="00613199">
      <w:pPr>
        <w:jc w:val="right"/>
        <w:rPr>
          <w:rFonts w:hint="eastAsia"/>
        </w:rPr>
      </w:pPr>
      <w:r>
        <w:rPr>
          <w:rFonts w:hint="eastAsia"/>
        </w:rPr>
        <w:t>以上</w:t>
      </w:r>
    </w:p>
    <w:sectPr w:rsidR="00613199" w:rsidRPr="00613199" w:rsidSect="00390AA7">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445B" w14:textId="77777777" w:rsidR="00390AA7" w:rsidRDefault="00390AA7" w:rsidP="00613199">
      <w:r>
        <w:separator/>
      </w:r>
    </w:p>
  </w:endnote>
  <w:endnote w:type="continuationSeparator" w:id="0">
    <w:p w14:paraId="314CA998" w14:textId="77777777" w:rsidR="00390AA7" w:rsidRDefault="00390AA7" w:rsidP="0061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73AF" w14:textId="77777777" w:rsidR="00390AA7" w:rsidRDefault="00390AA7" w:rsidP="00613199">
      <w:r>
        <w:separator/>
      </w:r>
    </w:p>
  </w:footnote>
  <w:footnote w:type="continuationSeparator" w:id="0">
    <w:p w14:paraId="4D0318FD" w14:textId="77777777" w:rsidR="00390AA7" w:rsidRDefault="00390AA7" w:rsidP="00613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704E"/>
    <w:rsid w:val="00046055"/>
    <w:rsid w:val="001554F2"/>
    <w:rsid w:val="00390AA7"/>
    <w:rsid w:val="00613199"/>
    <w:rsid w:val="00F7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A5E5B"/>
  <w15:chartTrackingRefBased/>
  <w15:docId w15:val="{844CEB7C-DDD9-4ADB-9925-31440577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199"/>
    <w:pPr>
      <w:widowControl w:val="0"/>
      <w:jc w:val="both"/>
    </w:pPr>
  </w:style>
  <w:style w:type="paragraph" w:styleId="1">
    <w:name w:val="heading 1"/>
    <w:basedOn w:val="a"/>
    <w:next w:val="a"/>
    <w:link w:val="10"/>
    <w:uiPriority w:val="9"/>
    <w:qFormat/>
    <w:rsid w:val="00F770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70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70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70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70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70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70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70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70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70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70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70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70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70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70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70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70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70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70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7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0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7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04E"/>
    <w:pPr>
      <w:spacing w:before="160" w:after="160"/>
      <w:jc w:val="center"/>
    </w:pPr>
    <w:rPr>
      <w:i/>
      <w:iCs/>
      <w:color w:val="404040" w:themeColor="text1" w:themeTint="BF"/>
    </w:rPr>
  </w:style>
  <w:style w:type="character" w:customStyle="1" w:styleId="a8">
    <w:name w:val="引用文 (文字)"/>
    <w:basedOn w:val="a0"/>
    <w:link w:val="a7"/>
    <w:uiPriority w:val="29"/>
    <w:rsid w:val="00F7704E"/>
    <w:rPr>
      <w:i/>
      <w:iCs/>
      <w:color w:val="404040" w:themeColor="text1" w:themeTint="BF"/>
    </w:rPr>
  </w:style>
  <w:style w:type="paragraph" w:styleId="a9">
    <w:name w:val="List Paragraph"/>
    <w:basedOn w:val="a"/>
    <w:uiPriority w:val="34"/>
    <w:qFormat/>
    <w:rsid w:val="00F7704E"/>
    <w:pPr>
      <w:ind w:left="720"/>
      <w:contextualSpacing/>
    </w:pPr>
  </w:style>
  <w:style w:type="character" w:styleId="21">
    <w:name w:val="Intense Emphasis"/>
    <w:basedOn w:val="a0"/>
    <w:uiPriority w:val="21"/>
    <w:qFormat/>
    <w:rsid w:val="00F7704E"/>
    <w:rPr>
      <w:i/>
      <w:iCs/>
      <w:color w:val="0F4761" w:themeColor="accent1" w:themeShade="BF"/>
    </w:rPr>
  </w:style>
  <w:style w:type="paragraph" w:styleId="22">
    <w:name w:val="Intense Quote"/>
    <w:basedOn w:val="a"/>
    <w:next w:val="a"/>
    <w:link w:val="23"/>
    <w:uiPriority w:val="30"/>
    <w:qFormat/>
    <w:rsid w:val="00F77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704E"/>
    <w:rPr>
      <w:i/>
      <w:iCs/>
      <w:color w:val="0F4761" w:themeColor="accent1" w:themeShade="BF"/>
    </w:rPr>
  </w:style>
  <w:style w:type="character" w:styleId="24">
    <w:name w:val="Intense Reference"/>
    <w:basedOn w:val="a0"/>
    <w:uiPriority w:val="32"/>
    <w:qFormat/>
    <w:rsid w:val="00F7704E"/>
    <w:rPr>
      <w:b/>
      <w:bCs/>
      <w:smallCaps/>
      <w:color w:val="0F4761" w:themeColor="accent1" w:themeShade="BF"/>
      <w:spacing w:val="5"/>
    </w:rPr>
  </w:style>
  <w:style w:type="paragraph" w:styleId="aa">
    <w:name w:val="header"/>
    <w:basedOn w:val="a"/>
    <w:link w:val="ab"/>
    <w:uiPriority w:val="99"/>
    <w:unhideWhenUsed/>
    <w:rsid w:val="00613199"/>
    <w:pPr>
      <w:tabs>
        <w:tab w:val="center" w:pos="4252"/>
        <w:tab w:val="right" w:pos="8504"/>
      </w:tabs>
      <w:snapToGrid w:val="0"/>
    </w:pPr>
  </w:style>
  <w:style w:type="character" w:customStyle="1" w:styleId="ab">
    <w:name w:val="ヘッダー (文字)"/>
    <w:basedOn w:val="a0"/>
    <w:link w:val="aa"/>
    <w:uiPriority w:val="99"/>
    <w:rsid w:val="00613199"/>
  </w:style>
  <w:style w:type="paragraph" w:styleId="ac">
    <w:name w:val="footer"/>
    <w:basedOn w:val="a"/>
    <w:link w:val="ad"/>
    <w:uiPriority w:val="99"/>
    <w:unhideWhenUsed/>
    <w:rsid w:val="00613199"/>
    <w:pPr>
      <w:tabs>
        <w:tab w:val="center" w:pos="4252"/>
        <w:tab w:val="right" w:pos="8504"/>
      </w:tabs>
      <w:snapToGrid w:val="0"/>
    </w:pPr>
  </w:style>
  <w:style w:type="character" w:customStyle="1" w:styleId="ad">
    <w:name w:val="フッター (文字)"/>
    <w:basedOn w:val="a0"/>
    <w:link w:val="ac"/>
    <w:uiPriority w:val="99"/>
    <w:rsid w:val="0061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Kurahara Yu</dc:creator>
  <cp:keywords/>
  <dc:description/>
  <cp:lastModifiedBy>Kurahara Yu</cp:lastModifiedBy>
  <cp:revision>2</cp:revision>
  <dcterms:created xsi:type="dcterms:W3CDTF">2024-01-22T11:49:00Z</dcterms:created>
  <dcterms:modified xsi:type="dcterms:W3CDTF">2024-01-22T11:52:00Z</dcterms:modified>
</cp:coreProperties>
</file>